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98" w:rsidRDefault="00086798"/>
    <w:p w:rsidR="00D77689" w:rsidRPr="00D11166" w:rsidRDefault="00D77689">
      <w:pPr>
        <w:rPr>
          <w:b/>
          <w:color w:val="FF0000"/>
        </w:rPr>
      </w:pPr>
      <w:r w:rsidRPr="00D11166">
        <w:rPr>
          <w:b/>
          <w:color w:val="FF0000"/>
        </w:rPr>
        <w:t xml:space="preserve">Punto 2 - Modifica funzione tasto “iter incontri” -&gt; </w:t>
      </w:r>
      <w:proofErr w:type="gramStart"/>
      <w:r w:rsidRPr="00D11166">
        <w:rPr>
          <w:b/>
          <w:color w:val="FF0000"/>
        </w:rPr>
        <w:t>OK</w:t>
      </w:r>
      <w:proofErr w:type="gramEnd"/>
    </w:p>
    <w:p w:rsidR="00106837" w:rsidRDefault="00106837" w:rsidP="00D11166">
      <w:pPr>
        <w:rPr>
          <w:color w:val="000000"/>
        </w:rPr>
      </w:pPr>
      <w:r w:rsidRPr="00C0637E">
        <w:rPr>
          <w:color w:val="000000"/>
          <w:highlight w:val="yellow"/>
        </w:rPr>
        <w:t xml:space="preserve">E’ </w:t>
      </w:r>
      <w:proofErr w:type="gramStart"/>
      <w:r w:rsidRPr="00C0637E">
        <w:rPr>
          <w:color w:val="000000"/>
          <w:highlight w:val="yellow"/>
        </w:rPr>
        <w:t>l’</w:t>
      </w:r>
      <w:proofErr w:type="gramEnd"/>
      <w:r w:rsidRPr="00C0637E">
        <w:rPr>
          <w:color w:val="000000"/>
          <w:highlight w:val="yellow"/>
        </w:rPr>
        <w:t>aggiorna Iter che fa perdere i destinatari</w:t>
      </w:r>
      <w:r w:rsidR="00D11166">
        <w:rPr>
          <w:color w:val="FF0000"/>
        </w:rPr>
        <w:br/>
      </w:r>
      <w:r w:rsidRPr="00C5109C">
        <w:rPr>
          <w:color w:val="000000"/>
          <w:highlight w:val="yellow"/>
        </w:rPr>
        <w:t xml:space="preserve">In qualsiasi punto si faccia aggiorna iter deve </w:t>
      </w:r>
      <w:proofErr w:type="gramStart"/>
      <w:r w:rsidRPr="00C5109C">
        <w:rPr>
          <w:color w:val="000000"/>
          <w:highlight w:val="yellow"/>
        </w:rPr>
        <w:t>riproporre</w:t>
      </w:r>
      <w:proofErr w:type="gramEnd"/>
      <w:r w:rsidRPr="00C5109C">
        <w:rPr>
          <w:color w:val="000000"/>
          <w:highlight w:val="yellow"/>
        </w:rPr>
        <w:t xml:space="preserve"> tutti i destinatari.</w:t>
      </w:r>
    </w:p>
    <w:p w:rsidR="00D11166" w:rsidRDefault="00D11166" w:rsidP="00D11166">
      <w:pPr>
        <w:rPr>
          <w:b/>
          <w:color w:val="FF0000"/>
        </w:rPr>
      </w:pPr>
      <w:r w:rsidRPr="00D11166">
        <w:rPr>
          <w:b/>
          <w:color w:val="FF0000"/>
        </w:rPr>
        <w:t>Punto 4 - Riproposizione dell’Argomento nel testo dell’</w:t>
      </w:r>
      <w:proofErr w:type="gramStart"/>
      <w:r w:rsidRPr="00D11166">
        <w:rPr>
          <w:b/>
          <w:color w:val="FF0000"/>
        </w:rPr>
        <w:t>e-mail</w:t>
      </w:r>
      <w:proofErr w:type="gramEnd"/>
    </w:p>
    <w:p w:rsidR="00D11166" w:rsidRPr="000304D0" w:rsidRDefault="00D11166" w:rsidP="00D11166">
      <w:pPr>
        <w:jc w:val="both"/>
        <w:rPr>
          <w:color w:val="000000"/>
          <w:highlight w:val="yellow"/>
        </w:rPr>
      </w:pPr>
      <w:r w:rsidRPr="000304D0">
        <w:rPr>
          <w:color w:val="000000"/>
          <w:highlight w:val="yellow"/>
        </w:rPr>
        <w:t xml:space="preserve">Riunioni -&gt; lista riunioni -&gt; </w:t>
      </w:r>
      <w:proofErr w:type="gramStart"/>
      <w:r w:rsidRPr="000304D0">
        <w:rPr>
          <w:color w:val="000000"/>
          <w:highlight w:val="yellow"/>
        </w:rPr>
        <w:t>apri</w:t>
      </w:r>
      <w:proofErr w:type="gramEnd"/>
      <w:r w:rsidRPr="000304D0">
        <w:rPr>
          <w:color w:val="000000"/>
          <w:highlight w:val="yellow"/>
        </w:rPr>
        <w:t xml:space="preserve"> una, modifica, segnala.</w:t>
      </w:r>
    </w:p>
    <w:p w:rsidR="00D11166" w:rsidRPr="00D11166" w:rsidRDefault="00D11166" w:rsidP="00D11166">
      <w:pPr>
        <w:rPr>
          <w:color w:val="000000" w:themeColor="text1"/>
        </w:rPr>
      </w:pPr>
      <w:r w:rsidRPr="000304D0">
        <w:rPr>
          <w:color w:val="000000"/>
          <w:highlight w:val="yellow"/>
        </w:rPr>
        <w:t xml:space="preserve">L’oggetto lo compilano loro. Nel testo della mail invece vorrebbero, sotto </w:t>
      </w:r>
      <w:proofErr w:type="gramStart"/>
      <w:r w:rsidRPr="000304D0">
        <w:rPr>
          <w:color w:val="000000"/>
          <w:highlight w:val="yellow"/>
        </w:rPr>
        <w:t>Link</w:t>
      </w:r>
      <w:proofErr w:type="gramEnd"/>
      <w:r w:rsidRPr="000304D0">
        <w:rPr>
          <w:color w:val="000000"/>
          <w:highlight w:val="yellow"/>
        </w:rPr>
        <w:t xml:space="preserve"> al sito riportare l’elenco dei </w:t>
      </w:r>
      <w:r w:rsidRPr="00D11166">
        <w:rPr>
          <w:color w:val="000000"/>
          <w:highlight w:val="yellow"/>
        </w:rPr>
        <w:t>titoli degli ordini del giorno. (</w:t>
      </w:r>
      <w:proofErr w:type="gramStart"/>
      <w:r w:rsidRPr="00D11166">
        <w:rPr>
          <w:color w:val="000000"/>
          <w:highlight w:val="yellow"/>
        </w:rPr>
        <w:t xml:space="preserve">come </w:t>
      </w:r>
      <w:proofErr w:type="gramEnd"/>
      <w:r w:rsidRPr="00D11166">
        <w:rPr>
          <w:color w:val="000000"/>
          <w:highlight w:val="yellow"/>
        </w:rPr>
        <w:t xml:space="preserve">è già nei DDL - magari in formula TIPO INCONTRO e sotto TITOLO  </w:t>
      </w:r>
      <w:r w:rsidRPr="00D11166">
        <w:rPr>
          <w:color w:val="000000"/>
          <w:highlight w:val="yellow"/>
        </w:rPr>
        <w:sym w:font="Wingdings" w:char="F0E0"/>
      </w:r>
      <w:r w:rsidRPr="00D11166">
        <w:rPr>
          <w:color w:val="000000"/>
          <w:highlight w:val="yellow"/>
        </w:rPr>
        <w:t xml:space="preserve"> vedi DDL)</w:t>
      </w:r>
    </w:p>
    <w:p w:rsidR="00086798" w:rsidRDefault="00086798">
      <w:pPr>
        <w:rPr>
          <w:b/>
        </w:rPr>
      </w:pPr>
    </w:p>
    <w:p w:rsidR="00391783" w:rsidRPr="00D77689" w:rsidRDefault="00391783">
      <w:pPr>
        <w:rPr>
          <w:b/>
          <w:color w:val="FF0000"/>
        </w:rPr>
      </w:pPr>
      <w:r w:rsidRPr="00D77689">
        <w:rPr>
          <w:b/>
          <w:color w:val="FF0000"/>
        </w:rPr>
        <w:t>Punto 5</w:t>
      </w:r>
      <w:r w:rsidR="00755EC7" w:rsidRPr="00D77689">
        <w:rPr>
          <w:b/>
          <w:color w:val="FF0000"/>
        </w:rPr>
        <w:t xml:space="preserve"> – Ampliamento del campo Note</w:t>
      </w:r>
    </w:p>
    <w:p w:rsidR="00E317DA" w:rsidRDefault="00D11166" w:rsidP="00D11166">
      <w:pPr>
        <w:pStyle w:val="Paragrafoelenco"/>
        <w:numPr>
          <w:ilvl w:val="0"/>
          <w:numId w:val="1"/>
        </w:numPr>
      </w:pPr>
      <w:r>
        <w:rPr>
          <w:noProof/>
          <w:lang w:eastAsia="it-IT"/>
        </w:rPr>
        <w:drawing>
          <wp:inline distT="0" distB="0" distL="0" distR="0">
            <wp:extent cx="5953125" cy="1733550"/>
            <wp:effectExtent l="19050" t="0" r="9525" b="0"/>
            <wp:docPr id="5" name="Immagine 4" descr="Screensho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783">
        <w:br/>
      </w:r>
    </w:p>
    <w:p w:rsidR="00755EC7" w:rsidRDefault="00755EC7" w:rsidP="00391783"/>
    <w:p w:rsidR="00146052" w:rsidRPr="00D77689" w:rsidRDefault="00146052" w:rsidP="00391783">
      <w:pPr>
        <w:rPr>
          <w:b/>
          <w:color w:val="00B050"/>
        </w:rPr>
      </w:pPr>
      <w:proofErr w:type="gramStart"/>
      <w:r w:rsidRPr="00D77689">
        <w:rPr>
          <w:b/>
          <w:color w:val="00B050"/>
        </w:rPr>
        <w:t xml:space="preserve">Punto 7 - </w:t>
      </w:r>
      <w:r w:rsidRPr="00D77689">
        <w:rPr>
          <w:rFonts w:ascii="Times New Roman" w:hAnsi="Times New Roman"/>
          <w:b/>
          <w:color w:val="00B050"/>
        </w:rPr>
        <w:t>Inserimento della Conferenza permanente per il coordinamento della finanza pubblica (nuova richiesta)</w:t>
      </w:r>
      <w:proofErr w:type="gramEnd"/>
    </w:p>
    <w:p w:rsidR="00E165B2" w:rsidRDefault="00146052" w:rsidP="00391783">
      <w:pPr>
        <w:rPr>
          <w:rFonts w:ascii="Times New Roman" w:hAnsi="Times New Roman"/>
          <w:color w:val="FF0000"/>
        </w:rPr>
      </w:pPr>
      <w:r>
        <w:t xml:space="preserve">La nuova Conferenza permanente adesso c’è e nei campi è tale e quale a quella unificata. </w:t>
      </w:r>
      <w:r w:rsidR="00E165B2">
        <w:br/>
      </w:r>
      <w:r w:rsidR="00E165B2">
        <w:rPr>
          <w:rFonts w:ascii="Times New Roman" w:hAnsi="Times New Roman"/>
          <w:color w:val="FF0000"/>
        </w:rPr>
        <w:t>In attesa di risposta dell’utente se funziona tutto il giro.</w:t>
      </w:r>
    </w:p>
    <w:p w:rsidR="00755EC7" w:rsidRPr="00755EC7" w:rsidRDefault="00755EC7" w:rsidP="00391783">
      <w:pPr>
        <w:rPr>
          <w:rFonts w:ascii="Times New Roman" w:hAnsi="Times New Roman"/>
          <w:b/>
        </w:rPr>
      </w:pPr>
      <w:r w:rsidRPr="00755EC7">
        <w:rPr>
          <w:b/>
        </w:rPr>
        <w:t>Punto 8</w:t>
      </w:r>
      <w:proofErr w:type="gramStart"/>
      <w:r w:rsidRPr="00755EC7">
        <w:rPr>
          <w:b/>
        </w:rPr>
        <w:t xml:space="preserve">  </w:t>
      </w:r>
      <w:proofErr w:type="gramEnd"/>
      <w:r w:rsidRPr="00755EC7">
        <w:rPr>
          <w:b/>
        </w:rPr>
        <w:t xml:space="preserve">- </w:t>
      </w:r>
      <w:r w:rsidRPr="00755EC7">
        <w:rPr>
          <w:rFonts w:ascii="Times New Roman" w:hAnsi="Times New Roman"/>
          <w:b/>
        </w:rPr>
        <w:t>Ricerca ultimi nuovi Argomenti inseriti (nuova richiesta)</w:t>
      </w:r>
    </w:p>
    <w:p w:rsidR="00084106" w:rsidRPr="00277F64" w:rsidRDefault="00755EC7" w:rsidP="00391783">
      <w:pPr>
        <w:rPr>
          <w:rFonts w:ascii="Times New Roman" w:hAnsi="Times New Roman"/>
        </w:rPr>
      </w:pPr>
      <w:r w:rsidRPr="00755EC7">
        <w:rPr>
          <w:rFonts w:ascii="Times New Roman" w:hAnsi="Times New Roman"/>
          <w:b/>
          <w:color w:val="00B050"/>
        </w:rPr>
        <w:t>8a</w:t>
      </w:r>
      <w:r>
        <w:rPr>
          <w:rFonts w:ascii="Times New Roman" w:hAnsi="Times New Roman"/>
        </w:rPr>
        <w:t xml:space="preserve"> OK - Al momento sono ordinati da </w:t>
      </w:r>
      <w:proofErr w:type="gramStart"/>
      <w:r>
        <w:rPr>
          <w:rFonts w:ascii="Times New Roman" w:hAnsi="Times New Roman"/>
        </w:rPr>
        <w:t>data inserimento</w:t>
      </w:r>
      <w:proofErr w:type="gramEnd"/>
      <w:r>
        <w:rPr>
          <w:rFonts w:ascii="Times New Roman" w:hAnsi="Times New Roman"/>
        </w:rPr>
        <w:t>. L’eventuale modifica non ne modifica la posizione nell’elenco</w:t>
      </w:r>
      <w:r w:rsidR="00277F64">
        <w:rPr>
          <w:rFonts w:ascii="Times New Roman" w:hAnsi="Times New Roman"/>
        </w:rPr>
        <w:t xml:space="preserve">. </w:t>
      </w:r>
      <w:r w:rsidR="002C798E">
        <w:rPr>
          <w:rFonts w:ascii="Times New Roman" w:hAnsi="Times New Roman"/>
          <w:color w:val="FF0000"/>
        </w:rPr>
        <w:t>In attesa di risposta del</w:t>
      </w:r>
      <w:r w:rsidR="00084106" w:rsidRPr="00B27940">
        <w:rPr>
          <w:rFonts w:ascii="Times New Roman" w:hAnsi="Times New Roman"/>
          <w:color w:val="FF0000"/>
        </w:rPr>
        <w:t xml:space="preserve">l’utente se va bene o se era meglio prima e aspettano quella definitiva. </w:t>
      </w:r>
    </w:p>
    <w:sectPr w:rsidR="00084106" w:rsidRPr="00277F64" w:rsidSect="00F05D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15D"/>
    <w:multiLevelType w:val="hybridMultilevel"/>
    <w:tmpl w:val="96A6E5E2"/>
    <w:lvl w:ilvl="0" w:tplc="C8226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283"/>
  <w:characterSpacingControl w:val="doNotCompress"/>
  <w:compat/>
  <w:rsids>
    <w:rsidRoot w:val="00A34C04"/>
    <w:rsid w:val="0002520D"/>
    <w:rsid w:val="00084106"/>
    <w:rsid w:val="00086798"/>
    <w:rsid w:val="00106837"/>
    <w:rsid w:val="00146052"/>
    <w:rsid w:val="002703D8"/>
    <w:rsid w:val="00277F64"/>
    <w:rsid w:val="002C798E"/>
    <w:rsid w:val="00391783"/>
    <w:rsid w:val="003C63EB"/>
    <w:rsid w:val="00484BFE"/>
    <w:rsid w:val="00674F3A"/>
    <w:rsid w:val="00755EC7"/>
    <w:rsid w:val="007E17E7"/>
    <w:rsid w:val="008515DF"/>
    <w:rsid w:val="00896291"/>
    <w:rsid w:val="00A34C04"/>
    <w:rsid w:val="00AC1475"/>
    <w:rsid w:val="00B27940"/>
    <w:rsid w:val="00B52163"/>
    <w:rsid w:val="00D11166"/>
    <w:rsid w:val="00D77689"/>
    <w:rsid w:val="00DE3526"/>
    <w:rsid w:val="00E165B2"/>
    <w:rsid w:val="00E317DA"/>
    <w:rsid w:val="00F05D71"/>
    <w:rsid w:val="00F2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D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17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Trentina S.p.A.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it543</dc:creator>
  <cp:lastModifiedBy>it543</cp:lastModifiedBy>
  <cp:revision>15</cp:revision>
  <dcterms:created xsi:type="dcterms:W3CDTF">2017-11-15T13:24:00Z</dcterms:created>
  <dcterms:modified xsi:type="dcterms:W3CDTF">2017-11-24T08:16:00Z</dcterms:modified>
</cp:coreProperties>
</file>